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B9" w:rsidRPr="00262BD9" w:rsidRDefault="006329B9" w:rsidP="006329B9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iCs/>
          <w:sz w:val="28"/>
          <w:szCs w:val="28"/>
          <w:lang w:val="ky-KG"/>
        </w:rPr>
        <w:t>Долбоор</w:t>
      </w:r>
    </w:p>
    <w:p w:rsidR="006329B9" w:rsidRPr="00262BD9" w:rsidRDefault="006329B9" w:rsidP="0063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29B9" w:rsidRPr="00262BD9" w:rsidRDefault="006329B9" w:rsidP="0063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72DBF" w:rsidRPr="00262BD9" w:rsidRDefault="00F72DBF" w:rsidP="00937E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72DBF" w:rsidRPr="00262BD9" w:rsidRDefault="00F72DBF" w:rsidP="00937E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  <w:bookmarkStart w:id="0" w:name="_GoBack"/>
      <w:bookmarkEnd w:id="0"/>
    </w:p>
    <w:p w:rsidR="006329B9" w:rsidRPr="00262BD9" w:rsidRDefault="006329B9" w:rsidP="00937E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72DBF" w:rsidRPr="00262BD9" w:rsidRDefault="00506427" w:rsidP="00937ED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F72DBF" w:rsidRPr="00262BD9">
        <w:rPr>
          <w:rFonts w:ascii="Times New Roman" w:hAnsi="Times New Roman" w:cs="Times New Roman"/>
          <w:b/>
          <w:sz w:val="28"/>
          <w:szCs w:val="28"/>
          <w:lang w:val="ky-KG"/>
        </w:rPr>
        <w:t>Электрондук документ жүгүртүүнүн мамлекеттик системасы</w:t>
      </w: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F72DBF" w:rsidRPr="00262B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автоматташтырылган маалымат системасы жөнүндө жобону </w:t>
      </w:r>
    </w:p>
    <w:p w:rsidR="00F72DBF" w:rsidRPr="00262BD9" w:rsidRDefault="00F72DBF" w:rsidP="00937ED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бекитүү тууралуу</w:t>
      </w:r>
      <w:r w:rsidR="00506427" w:rsidRPr="00262BD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</w:t>
      </w:r>
    </w:p>
    <w:p w:rsidR="00F72DBF" w:rsidRPr="00262BD9" w:rsidRDefault="00F72DBF" w:rsidP="00937ED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2020-жылдын 30-октябрындагы № 526 токтомуна </w:t>
      </w:r>
    </w:p>
    <w:p w:rsidR="006329B9" w:rsidRPr="00262BD9" w:rsidRDefault="00F72DBF" w:rsidP="00937ED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ѳзгѳртүүлѳрдү киргизүү жөнүндө</w:t>
      </w:r>
    </w:p>
    <w:p w:rsidR="006329B9" w:rsidRPr="00262BD9" w:rsidRDefault="006329B9" w:rsidP="00632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529" w:rsidRPr="00262BD9" w:rsidRDefault="007800AA" w:rsidP="00937E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A43529" w:rsidRPr="00262BD9" w:rsidRDefault="00A43529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электрондук документ жүгүртүү системасында электрондук документтер менен иштөөдө мамлекеттик органдардын, жергиликтүү өз алдынча башкаруу органдарынын, юридикалык жана жеке жактардын ортосундагы туруктуу жана натыйжалуу санариптик өз ара аракеттенүүнү камсыз кылуу, 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81D90" w:rsidRPr="00262BD9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жүгүртүүнүн мамлекеттик системасы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81D90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маалымат системасынын оперативдүү жана үзгүлтүксүз иштешин камсыз кылуу 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D81D90" w:rsidRPr="00262BD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81D90" w:rsidRPr="00262BD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Президентинин 2020-жылдын 17-декабрындагы № 64 </w:t>
      </w:r>
      <w:r w:rsidR="00506427" w:rsidRPr="00262BD9">
        <w:rPr>
          <w:rFonts w:ascii="Times New Roman" w:hAnsi="Times New Roman"/>
          <w:sz w:val="28"/>
          <w:szCs w:val="28"/>
          <w:lang w:val="ky-KG"/>
        </w:rPr>
        <w:t>«</w:t>
      </w:r>
      <w:r w:rsidR="00D81D90" w:rsidRPr="00262BD9">
        <w:rPr>
          <w:rFonts w:ascii="Times New Roman" w:hAnsi="Times New Roman"/>
          <w:sz w:val="28"/>
          <w:szCs w:val="28"/>
          <w:lang w:val="ky-KG"/>
        </w:rPr>
        <w:t>Кыргыз Республикасынын мамлекеттик башкаруусуна санариптик технологияларды киргизүүнү активдештирүү боюнча кечиктирилгис чаралар жөнүндө</w:t>
      </w:r>
      <w:r w:rsidR="00506427" w:rsidRPr="00262BD9">
        <w:rPr>
          <w:rFonts w:ascii="Times New Roman" w:hAnsi="Times New Roman"/>
          <w:sz w:val="28"/>
          <w:szCs w:val="28"/>
          <w:lang w:val="ky-KG"/>
        </w:rPr>
        <w:t>»</w:t>
      </w:r>
      <w:r w:rsidR="00D81D90" w:rsidRPr="00262BD9">
        <w:rPr>
          <w:rFonts w:ascii="Times New Roman" w:hAnsi="Times New Roman"/>
          <w:sz w:val="28"/>
          <w:szCs w:val="28"/>
          <w:lang w:val="ky-KG"/>
        </w:rPr>
        <w:t xml:space="preserve"> Жарлыгына ылайык, </w:t>
      </w:r>
      <w:r w:rsidR="00506427" w:rsidRPr="00262BD9">
        <w:rPr>
          <w:rFonts w:ascii="Times New Roman" w:hAnsi="Times New Roman"/>
          <w:sz w:val="28"/>
          <w:szCs w:val="28"/>
          <w:lang w:val="ky-KG"/>
        </w:rPr>
        <w:t>«</w:t>
      </w:r>
      <w:r w:rsidR="0016771C" w:rsidRPr="00262BD9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506427" w:rsidRPr="00262BD9">
        <w:rPr>
          <w:rFonts w:ascii="Times New Roman" w:hAnsi="Times New Roman"/>
          <w:sz w:val="28"/>
          <w:szCs w:val="28"/>
          <w:lang w:val="ky-KG"/>
        </w:rPr>
        <w:t>»</w:t>
      </w:r>
      <w:r w:rsidR="0016771C" w:rsidRPr="00262BD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13- жана 17-беренелерин жетекчиликке алып, </w:t>
      </w:r>
      <w:r w:rsidR="00D81D90" w:rsidRPr="00262BD9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</w:t>
      </w:r>
      <w:r w:rsidR="005430D1" w:rsidRPr="00262BD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81D90" w:rsidRPr="00262BD9">
        <w:rPr>
          <w:rFonts w:ascii="Times New Roman" w:hAnsi="Times New Roman"/>
          <w:sz w:val="28"/>
          <w:szCs w:val="28"/>
          <w:lang w:val="ky-KG"/>
        </w:rPr>
        <w:t>токтом</w:t>
      </w:r>
      <w:r w:rsidR="005430D1" w:rsidRPr="00262BD9">
        <w:rPr>
          <w:rFonts w:ascii="Times New Roman" w:hAnsi="Times New Roman"/>
          <w:sz w:val="28"/>
          <w:szCs w:val="28"/>
          <w:lang w:val="ky-KG"/>
        </w:rPr>
        <w:t xml:space="preserve"> кылат:</w:t>
      </w:r>
    </w:p>
    <w:p w:rsidR="006329B9" w:rsidRPr="00262BD9" w:rsidRDefault="006329B9" w:rsidP="00937E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12D4" w:rsidRPr="00262BD9" w:rsidRDefault="006329B9" w:rsidP="00937E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 xml:space="preserve">1. </w:t>
      </w:r>
      <w:r w:rsidR="005C12D4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30-октябрындагы № 526 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C12D4" w:rsidRPr="00262BD9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жүгүртүүнүн мамлекеттик системасы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C12D4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маалымат системасы жөнүндө жобону бекитүү тууралуу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C12D4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токтомуна төмөнкүдөй өзгөртүүл</w:t>
      </w:r>
      <w:r w:rsidR="001E6F89" w:rsidRPr="00262BD9">
        <w:rPr>
          <w:rFonts w:ascii="Times New Roman" w:hAnsi="Times New Roman" w:cs="Times New Roman"/>
          <w:sz w:val="28"/>
          <w:szCs w:val="28"/>
          <w:lang w:val="ky-KG"/>
        </w:rPr>
        <w:t>ѳр</w:t>
      </w:r>
      <w:r w:rsidR="005C12D4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1E6F89" w:rsidRPr="00262BD9" w:rsidRDefault="001E6F89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жүгүртүүнүн мамлекеттик системасы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маалымат системасы жөнүндө жободо:</w:t>
      </w:r>
    </w:p>
    <w:p w:rsidR="001E6F89" w:rsidRPr="00262BD9" w:rsidRDefault="001E6F89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- 3-пунктунда:</w:t>
      </w:r>
    </w:p>
    <w:p w:rsidR="001E6F89" w:rsidRPr="00262BD9" w:rsidRDefault="0090035F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үчүнчү абзац төмөнкүдөй редакцияда баяндалсын:</w:t>
      </w:r>
    </w:p>
    <w:p w:rsidR="0090035F" w:rsidRPr="00262BD9" w:rsidRDefault="00506427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>ЭДМС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АМСтин оператору – 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>ЭДМС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АМСти эксплуатациялоону, анын техникалык жана программалык жактан коштоп жүрүүнү ишке ашыруучу электрондук башкаруу жаатындагы ыйгарым укуктуу мамлекеттик органга караштуу 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>Инфоком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ишканасы;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0035F" w:rsidRPr="00262BD9" w:rsidRDefault="00AC47E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0035F" w:rsidRPr="00262BD9">
        <w:rPr>
          <w:rFonts w:ascii="Times New Roman" w:hAnsi="Times New Roman" w:cs="Times New Roman"/>
          <w:sz w:val="28"/>
          <w:szCs w:val="28"/>
          <w:lang w:val="ky-KG"/>
        </w:rPr>
        <w:t>ѳр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түнчү абзацында </w:t>
      </w:r>
      <w:r w:rsidR="00506427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ошондой эле Кыргыз Республикасынын Президентинин Аппараты жана жергиликтүү өз алдынча башкаруу органдары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Администрациясы, жергиликтүү өз алдынча башкаруу органдары, ошондой эле юридикалык жана жеке жактар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менен алмаштырылсын;</w:t>
      </w:r>
    </w:p>
    <w:p w:rsidR="000A6FCE" w:rsidRPr="00262BD9" w:rsidRDefault="000A6FCE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бешинчи абзац төмөнкүдөй редакцияда баяндалсын:</w:t>
      </w:r>
    </w:p>
    <w:p w:rsidR="000A6FCE" w:rsidRPr="00262BD9" w:rsidRDefault="00262BD9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A6FCE" w:rsidRPr="00262BD9">
        <w:rPr>
          <w:rFonts w:ascii="Times New Roman" w:hAnsi="Times New Roman" w:cs="Times New Roman"/>
          <w:sz w:val="28"/>
          <w:szCs w:val="28"/>
          <w:lang w:val="ky-KG"/>
        </w:rPr>
        <w:t>электрондук документ – электрондук формада, башкача айтканда, электрондук эсептөө машиналарын пайдалануу менен адамдын кабылдоосу үчүн жарактуу түрдө, ошондой эле маалыматтык-телекоммуникациялык тармактар аркылуу берүү же маалымат тутумдарында иштетүү үчүн берилген документтештирилген маалымат;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A6FCE" w:rsidRPr="00262BD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B3F76" w:rsidRPr="00262BD9" w:rsidRDefault="009B3F76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>- 6-пунктунда:</w:t>
      </w:r>
    </w:p>
    <w:p w:rsidR="009B3F76" w:rsidRPr="00262BD9" w:rsidRDefault="00E13CD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он тогузунчу абзацында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жана муниципалдык маалымат системалары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>, муниципалдык маалымат системалары жана юридикалык жактардын маалымат системалары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менен алмаштырылсын;</w:t>
      </w:r>
    </w:p>
    <w:p w:rsidR="00E13CD8" w:rsidRPr="00262BD9" w:rsidRDefault="00E13CD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жыйырма биринчи абзацында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36FD2" w:rsidRPr="00262BD9">
        <w:rPr>
          <w:rFonts w:ascii="Times New Roman" w:hAnsi="Times New Roman" w:cs="Times New Roman"/>
          <w:sz w:val="28"/>
          <w:szCs w:val="28"/>
          <w:lang w:val="ky-KG"/>
        </w:rPr>
        <w:t>жана жергиликтүү өз алдынча башкаруу органдарынын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36FD2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36FD2" w:rsidRPr="00262BD9">
        <w:rPr>
          <w:rFonts w:ascii="Times New Roman" w:hAnsi="Times New Roman" w:cs="Times New Roman"/>
          <w:sz w:val="28"/>
          <w:szCs w:val="28"/>
          <w:lang w:val="ky-KG"/>
        </w:rPr>
        <w:t>, жергиликтүү өз алдынча башкаруу органдарынын жана юридикалык жактардын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36FD2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менен алмаштырылсын;</w:t>
      </w:r>
    </w:p>
    <w:p w:rsidR="00B4773D" w:rsidRPr="00262BD9" w:rsidRDefault="00506427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16-пунктунун бешинчи абзацында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>жана муниципалдык маалымат системаларын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>, муниципалдык маалымат системаларын жана юридикалык жактардын маалымат системаларын</w:t>
      </w:r>
      <w:r w:rsidR="00262BD9" w:rsidRPr="00262BD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 деген сѳздѳр менен алмаштырылсын.</w:t>
      </w:r>
    </w:p>
    <w:p w:rsidR="006329B9" w:rsidRPr="00262BD9" w:rsidRDefault="006329B9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4773D" w:rsidRPr="00262BD9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6329B9" w:rsidRPr="00262BD9" w:rsidRDefault="006329B9" w:rsidP="006329B9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B4773D" w:rsidRPr="00262BD9" w:rsidRDefault="00B4773D" w:rsidP="006329B9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537468" w:rsidRPr="00262BD9" w:rsidRDefault="0053746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537468" w:rsidRPr="00262BD9" w:rsidRDefault="0053746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6329B9" w:rsidRPr="00262BD9" w:rsidRDefault="00537468" w:rsidP="00937E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BD9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="006329B9" w:rsidRPr="00262BD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329B9" w:rsidRPr="00262BD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329B9" w:rsidRPr="00262BD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329B9" w:rsidRPr="00262BD9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6329B9" w:rsidRPr="00262BD9" w:rsidRDefault="006329B9" w:rsidP="006329B9">
      <w:pPr>
        <w:rPr>
          <w:lang w:val="ky-KG"/>
        </w:rPr>
      </w:pPr>
    </w:p>
    <w:p w:rsidR="004056DA" w:rsidRPr="00262BD9" w:rsidRDefault="004056DA">
      <w:pPr>
        <w:rPr>
          <w:lang w:val="ky-KG"/>
        </w:rPr>
      </w:pPr>
    </w:p>
    <w:sectPr w:rsidR="004056DA" w:rsidRPr="00262BD9" w:rsidSect="007005DC"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B9"/>
    <w:rsid w:val="000A6FCE"/>
    <w:rsid w:val="00136FD2"/>
    <w:rsid w:val="0016771C"/>
    <w:rsid w:val="001E6F89"/>
    <w:rsid w:val="002300D4"/>
    <w:rsid w:val="00262BD9"/>
    <w:rsid w:val="004056DA"/>
    <w:rsid w:val="004562A7"/>
    <w:rsid w:val="00491FC4"/>
    <w:rsid w:val="00506427"/>
    <w:rsid w:val="00537468"/>
    <w:rsid w:val="005430D1"/>
    <w:rsid w:val="005C12D4"/>
    <w:rsid w:val="006329B9"/>
    <w:rsid w:val="0068781A"/>
    <w:rsid w:val="007005DC"/>
    <w:rsid w:val="007800AA"/>
    <w:rsid w:val="0090035F"/>
    <w:rsid w:val="00937EDE"/>
    <w:rsid w:val="009B3F76"/>
    <w:rsid w:val="00A43529"/>
    <w:rsid w:val="00AC47E8"/>
    <w:rsid w:val="00B07B30"/>
    <w:rsid w:val="00B4773D"/>
    <w:rsid w:val="00CE1F0B"/>
    <w:rsid w:val="00D81D90"/>
    <w:rsid w:val="00E13CD8"/>
    <w:rsid w:val="00F7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1844D-D3D6-43D4-B83D-4FF58CBD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Semetey Cherikov</cp:lastModifiedBy>
  <cp:revision>26</cp:revision>
  <cp:lastPrinted>2022-02-10T12:38:00Z</cp:lastPrinted>
  <dcterms:created xsi:type="dcterms:W3CDTF">2022-02-09T11:12:00Z</dcterms:created>
  <dcterms:modified xsi:type="dcterms:W3CDTF">2022-02-11T05:53:00Z</dcterms:modified>
</cp:coreProperties>
</file>